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90" w:rsidRPr="00077590" w:rsidRDefault="00077590" w:rsidP="00077590">
      <w:pPr>
        <w:pStyle w:val="BodyText"/>
        <w:jc w:val="center"/>
        <w:rPr>
          <w:rFonts w:ascii="Book Antiqua" w:eastAsia="Times New Roman" w:hAnsi="Book Antiqua" w:cs="Times New Roman"/>
          <w:sz w:val="52"/>
          <w:szCs w:val="43"/>
        </w:rPr>
      </w:pPr>
      <w:r w:rsidRPr="00077590">
        <w:rPr>
          <w:rFonts w:ascii="Book Antiqua" w:hAnsi="Book Antiqua"/>
          <w:sz w:val="52"/>
        </w:rPr>
        <w:t xml:space="preserve">PATSON </w:t>
      </w:r>
      <w:proofErr w:type="gramStart"/>
      <w:r w:rsidRPr="00077590">
        <w:rPr>
          <w:rFonts w:ascii="Book Antiqua" w:hAnsi="Book Antiqua"/>
          <w:sz w:val="52"/>
        </w:rPr>
        <w:t>SKYLIGHT  Apartment</w:t>
      </w:r>
      <w:proofErr w:type="gramEnd"/>
    </w:p>
    <w:p w:rsidR="00077590" w:rsidRDefault="00077590" w:rsidP="00077590">
      <w:pPr>
        <w:spacing w:before="282"/>
        <w:ind w:left="392"/>
        <w:rPr>
          <w:rFonts w:ascii="Arial" w:eastAsia="Arial" w:hAnsi="Arial" w:cs="Arial"/>
          <w:sz w:val="25"/>
          <w:szCs w:val="25"/>
        </w:rPr>
      </w:pPr>
      <w:proofErr w:type="spellStart"/>
      <w:r>
        <w:rPr>
          <w:rFonts w:ascii="Arial"/>
          <w:color w:val="111111"/>
          <w:sz w:val="25"/>
        </w:rPr>
        <w:t>Senthil</w:t>
      </w:r>
      <w:proofErr w:type="spellEnd"/>
      <w:r>
        <w:rPr>
          <w:rFonts w:ascii="Arial"/>
          <w:color w:val="111111"/>
          <w:sz w:val="25"/>
        </w:rPr>
        <w:t xml:space="preserve"> Nagar </w:t>
      </w:r>
      <w:proofErr w:type="spellStart"/>
      <w:r>
        <w:rPr>
          <w:rFonts w:ascii="Arial"/>
          <w:color w:val="111111"/>
          <w:sz w:val="25"/>
        </w:rPr>
        <w:t>Extn</w:t>
      </w:r>
      <w:proofErr w:type="spellEnd"/>
      <w:r>
        <w:rPr>
          <w:rFonts w:ascii="Arial"/>
          <w:color w:val="111111"/>
          <w:sz w:val="25"/>
        </w:rPr>
        <w:t xml:space="preserve">, </w:t>
      </w:r>
      <w:proofErr w:type="spellStart"/>
      <w:r>
        <w:rPr>
          <w:rFonts w:ascii="Arial"/>
          <w:color w:val="111111"/>
          <w:sz w:val="25"/>
        </w:rPr>
        <w:t>Nemilichery</w:t>
      </w:r>
      <w:proofErr w:type="spellEnd"/>
      <w:r>
        <w:rPr>
          <w:rFonts w:ascii="Arial"/>
          <w:color w:val="111111"/>
          <w:sz w:val="25"/>
        </w:rPr>
        <w:t xml:space="preserve">   PRICE</w:t>
      </w:r>
      <w:r>
        <w:rPr>
          <w:rFonts w:ascii="Arial"/>
          <w:color w:val="111111"/>
          <w:spacing w:val="16"/>
          <w:sz w:val="25"/>
        </w:rPr>
        <w:t xml:space="preserve"> </w:t>
      </w:r>
      <w:r>
        <w:rPr>
          <w:rFonts w:ascii="Arial"/>
          <w:color w:val="111111"/>
          <w:sz w:val="25"/>
        </w:rPr>
        <w:t>DETAILS                Date</w:t>
      </w:r>
      <w:proofErr w:type="gramStart"/>
      <w:r>
        <w:rPr>
          <w:rFonts w:ascii="Arial"/>
          <w:color w:val="111111"/>
          <w:sz w:val="25"/>
        </w:rPr>
        <w:t>:01.11.2024</w:t>
      </w:r>
      <w:proofErr w:type="gramEnd"/>
    </w:p>
    <w:p w:rsidR="00077590" w:rsidRDefault="00077590" w:rsidP="00077590">
      <w:pPr>
        <w:spacing w:before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tbl>
      <w:tblPr>
        <w:tblStyle w:val="TableNormal1"/>
        <w:tblW w:w="1072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1559"/>
        <w:gridCol w:w="1276"/>
        <w:gridCol w:w="1417"/>
        <w:gridCol w:w="1462"/>
        <w:gridCol w:w="1322"/>
      </w:tblGrid>
      <w:tr w:rsidR="00077590" w:rsidRPr="005F5CF5" w:rsidTr="001C372F">
        <w:trPr>
          <w:trHeight w:hRule="exact" w:val="941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Times New Roman" w:hAnsi="Book Antiqua" w:cs="Times New Roman"/>
                <w:szCs w:val="25"/>
              </w:rPr>
            </w:pPr>
            <w:r w:rsidRPr="005F5CF5">
              <w:rPr>
                <w:rFonts w:ascii="Book Antiqua" w:hAnsi="Book Antiqua"/>
              </w:rPr>
              <w:t>DETAIL/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</w:rPr>
              <w:t>FLAT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  <w:color w:val="2B2B2B"/>
                <w:spacing w:val="11"/>
              </w:rPr>
              <w:t>N</w:t>
            </w:r>
            <w:r w:rsidRPr="005F5CF5">
              <w:rPr>
                <w:rFonts w:ascii="Book Antiqua" w:hAnsi="Book Antiqua"/>
              </w:rPr>
              <w:t>AME</w:t>
            </w:r>
          </w:p>
        </w:tc>
        <w:tc>
          <w:tcPr>
            <w:tcW w:w="1276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F1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3 BHK</w:t>
            </w:r>
          </w:p>
        </w:tc>
        <w:tc>
          <w:tcPr>
            <w:tcW w:w="1276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F2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2 BHK</w:t>
            </w:r>
          </w:p>
        </w:tc>
        <w:tc>
          <w:tcPr>
            <w:tcW w:w="1559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S1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3 BHK</w:t>
            </w:r>
          </w:p>
        </w:tc>
        <w:tc>
          <w:tcPr>
            <w:tcW w:w="1276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S2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3 BHK</w:t>
            </w:r>
          </w:p>
        </w:tc>
        <w:tc>
          <w:tcPr>
            <w:tcW w:w="1417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S3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3 BHK</w:t>
            </w:r>
          </w:p>
        </w:tc>
        <w:tc>
          <w:tcPr>
            <w:tcW w:w="1462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 xml:space="preserve">T1 </w:t>
            </w:r>
            <w:r w:rsidRPr="00A17824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(PT)</w:t>
            </w: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>4 BHK</w:t>
            </w:r>
          </w:p>
        </w:tc>
        <w:tc>
          <w:tcPr>
            <w:tcW w:w="1322" w:type="dxa"/>
          </w:tcPr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</w:p>
          <w:p w:rsidR="00077590" w:rsidRPr="00A17824" w:rsidRDefault="00077590" w:rsidP="001C372F">
            <w:pPr>
              <w:jc w:val="center"/>
              <w:rPr>
                <w:rFonts w:ascii="Book Antiqua" w:eastAsia="Courier New" w:hAnsi="Book Antiqua" w:cs="Courier New"/>
                <w:b/>
                <w:sz w:val="24"/>
                <w:szCs w:val="32"/>
              </w:rPr>
            </w:pPr>
            <w:r w:rsidRPr="00A17824">
              <w:rPr>
                <w:rFonts w:ascii="Book Antiqua" w:eastAsia="Courier New" w:hAnsi="Book Antiqua" w:cs="Courier New"/>
                <w:b/>
                <w:szCs w:val="32"/>
              </w:rPr>
              <w:t xml:space="preserve">T2 </w:t>
            </w:r>
            <w:r w:rsidRPr="00A17824">
              <w:rPr>
                <w:rFonts w:ascii="Book Antiqua" w:eastAsia="Courier New" w:hAnsi="Book Antiqua" w:cs="Courier New"/>
                <w:b/>
                <w:sz w:val="24"/>
                <w:szCs w:val="32"/>
              </w:rPr>
              <w:t>(PT)</w:t>
            </w:r>
          </w:p>
          <w:p w:rsidR="00077590" w:rsidRPr="00A17824" w:rsidRDefault="00077590" w:rsidP="001C372F">
            <w:pPr>
              <w:pStyle w:val="Heading1"/>
              <w:rPr>
                <w:rFonts w:eastAsia="Courier New" w:cs="Courier New"/>
                <w:szCs w:val="32"/>
              </w:rPr>
            </w:pPr>
            <w:r w:rsidRPr="00A17824">
              <w:rPr>
                <w:rFonts w:eastAsia="Courier New" w:cs="Courier New"/>
                <w:szCs w:val="32"/>
              </w:rPr>
              <w:t>3 BHK</w:t>
            </w:r>
          </w:p>
        </w:tc>
      </w:tr>
      <w:tr w:rsidR="00077590" w:rsidRPr="005F5CF5" w:rsidTr="001C372F">
        <w:trPr>
          <w:trHeight w:hRule="exact" w:val="658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PLINTH</w:t>
            </w:r>
            <w:r w:rsidRPr="005F5CF5">
              <w:rPr>
                <w:rFonts w:ascii="Book Antiqua" w:hAnsi="Book Antiqua"/>
                <w:w w:val="103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AREA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1280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980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1280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980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1206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1558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1411</w:t>
            </w:r>
          </w:p>
        </w:tc>
      </w:tr>
      <w:tr w:rsidR="00077590" w:rsidRPr="005F5CF5" w:rsidTr="001C372F">
        <w:trPr>
          <w:trHeight w:hRule="exact" w:val="667"/>
        </w:trPr>
        <w:tc>
          <w:tcPr>
            <w:tcW w:w="1135" w:type="dxa"/>
          </w:tcPr>
          <w:p w:rsidR="00077590" w:rsidRDefault="00077590" w:rsidP="001C372F">
            <w:pPr>
              <w:rPr>
                <w:rFonts w:ascii="Book Antiqua" w:hAnsi="Book Antiqua"/>
                <w:w w:val="103"/>
              </w:rPr>
            </w:pPr>
            <w:r w:rsidRPr="005F5CF5">
              <w:rPr>
                <w:rFonts w:ascii="Book Antiqua" w:hAnsi="Book Antiqua"/>
                <w:w w:val="105"/>
              </w:rPr>
              <w:t>UDS</w:t>
            </w:r>
            <w:r w:rsidRPr="005F5CF5">
              <w:rPr>
                <w:rFonts w:ascii="Book Antiqua" w:hAnsi="Book Antiqua"/>
                <w:w w:val="103"/>
              </w:rPr>
              <w:t xml:space="preserve"> 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SHARE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563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431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563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431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531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686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621</w:t>
            </w:r>
          </w:p>
        </w:tc>
      </w:tr>
      <w:tr w:rsidR="00077590" w:rsidRPr="005F5CF5" w:rsidTr="001C372F">
        <w:trPr>
          <w:trHeight w:hRule="exact" w:val="667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6"/>
              </w:rPr>
            </w:pP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FACING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</w:tr>
      <w:tr w:rsidR="00077590" w:rsidRPr="005F5CF5" w:rsidTr="001C372F">
        <w:trPr>
          <w:trHeight w:hRule="exact" w:val="667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RATE</w:t>
            </w:r>
            <w:r w:rsidRPr="005F5CF5">
              <w:rPr>
                <w:rFonts w:ascii="Book Antiqua" w:hAnsi="Book Antiqua"/>
                <w:spacing w:val="-6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per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0"/>
              </w:rPr>
            </w:pPr>
            <w:r w:rsidRPr="005F5CF5">
              <w:rPr>
                <w:rFonts w:ascii="Book Antiqua" w:hAnsi="Book Antiqua"/>
                <w:w w:val="105"/>
              </w:rPr>
              <w:t>SQ.FT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5,900/-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5,900/-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5,900/-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CE3552" w:rsidRDefault="00077590" w:rsidP="001C372F">
            <w:pPr>
              <w:pStyle w:val="Heading1"/>
              <w:rPr>
                <w:rFonts w:eastAsia="Arial" w:cs="Arial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5,999/-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</w:tr>
      <w:tr w:rsidR="00077590" w:rsidRPr="005F5CF5" w:rsidTr="001C372F">
        <w:trPr>
          <w:trHeight w:hRule="exact" w:val="797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EB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559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17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6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32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</w:tr>
      <w:tr w:rsidR="00077590" w:rsidRPr="005F5CF5" w:rsidTr="001C372F">
        <w:trPr>
          <w:trHeight w:hRule="exact" w:val="614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WATER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6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32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077590" w:rsidRPr="005F5CF5" w:rsidTr="001C372F">
        <w:trPr>
          <w:trHeight w:hRule="exact" w:val="802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UGD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17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6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322" w:type="dxa"/>
          </w:tcPr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077590" w:rsidRPr="005F5CF5" w:rsidTr="001C372F">
        <w:trPr>
          <w:trHeight w:hRule="exact" w:val="792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REG.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6,41,000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5,15,000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6,41,000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7,74,000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</w:tr>
      <w:tr w:rsidR="00077590" w:rsidRPr="005F5CF5" w:rsidTr="001C372F">
        <w:trPr>
          <w:trHeight w:hRule="exact" w:val="792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1"/>
              </w:rPr>
              <w:t>GST5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%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Charges*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4,40,000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3,50,000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4,40,000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5,35,000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</w:tr>
      <w:tr w:rsidR="00077590" w:rsidRPr="005F5CF5" w:rsidTr="001C372F">
        <w:trPr>
          <w:trHeight w:hRule="exact" w:val="806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  <w:w w:val="105"/>
              </w:rPr>
              <w:t>TDS</w:t>
            </w:r>
            <w:r w:rsidRPr="005F5CF5">
              <w:rPr>
                <w:rFonts w:ascii="Book Antiqua" w:hAnsi="Book Antiqua"/>
                <w:spacing w:val="24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1%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88,000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70,000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88,000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17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6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1,07,000</w:t>
            </w:r>
          </w:p>
        </w:tc>
        <w:tc>
          <w:tcPr>
            <w:tcW w:w="1322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7590" w:rsidRPr="0065122A" w:rsidRDefault="00077590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</w:tr>
      <w:tr w:rsidR="00077590" w:rsidRPr="005F5CF5" w:rsidTr="001C372F">
        <w:trPr>
          <w:trHeight w:hRule="exact" w:val="934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Covered</w:t>
            </w:r>
            <w:r w:rsidRPr="005F5CF5">
              <w:rPr>
                <w:rFonts w:ascii="Book Antiqua" w:hAnsi="Book Antiqua"/>
                <w:w w:val="104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CAR</w:t>
            </w:r>
          </w:p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Parking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42"/>
              </w:rPr>
              <w:t>2,50,000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42"/>
              </w:rPr>
              <w:t>2,50,000</w:t>
            </w:r>
          </w:p>
        </w:tc>
        <w:tc>
          <w:tcPr>
            <w:tcW w:w="1276" w:type="dxa"/>
          </w:tcPr>
          <w:p w:rsidR="00077590" w:rsidRPr="005F5CF5" w:rsidRDefault="00077590" w:rsidP="001C372F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17" w:type="dxa"/>
          </w:tcPr>
          <w:p w:rsidR="00077590" w:rsidRPr="005F5CF5" w:rsidRDefault="00077590" w:rsidP="001C372F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  <w:tc>
          <w:tcPr>
            <w:tcW w:w="1462" w:type="dxa"/>
          </w:tcPr>
          <w:p w:rsidR="00077590" w:rsidRPr="005F5CF5" w:rsidRDefault="00077590" w:rsidP="001C372F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322" w:type="dxa"/>
          </w:tcPr>
          <w:p w:rsidR="00077590" w:rsidRPr="005F5CF5" w:rsidRDefault="00077590" w:rsidP="001C372F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XXXXX</w:t>
            </w:r>
          </w:p>
        </w:tc>
      </w:tr>
      <w:tr w:rsidR="00077590" w:rsidRPr="005F5CF5" w:rsidTr="001C372F">
        <w:trPr>
          <w:trHeight w:hRule="exact" w:val="828"/>
        </w:trPr>
        <w:tc>
          <w:tcPr>
            <w:tcW w:w="1135" w:type="dxa"/>
          </w:tcPr>
          <w:p w:rsidR="00077590" w:rsidRPr="005F5CF5" w:rsidRDefault="00077590" w:rsidP="001C372F">
            <w:pPr>
              <w:rPr>
                <w:rFonts w:ascii="Book Antiqua" w:eastAsia="Arial" w:hAnsi="Book Antiqua" w:cs="Arial"/>
                <w:szCs w:val="26"/>
              </w:rPr>
            </w:pPr>
          </w:p>
          <w:p w:rsidR="00077590" w:rsidRPr="0065122A" w:rsidRDefault="00077590" w:rsidP="001C372F">
            <w:pPr>
              <w:pStyle w:val="Heading1"/>
              <w:rPr>
                <w:rFonts w:eastAsia="Arial" w:cs="Arial"/>
                <w:szCs w:val="25"/>
              </w:rPr>
            </w:pPr>
            <w:r w:rsidRPr="0065122A">
              <w:t>TOTAL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90,91,000</w:t>
            </w:r>
          </w:p>
        </w:tc>
        <w:tc>
          <w:tcPr>
            <w:tcW w:w="1276" w:type="dxa"/>
          </w:tcPr>
          <w:p w:rsidR="00077590" w:rsidRDefault="00077590" w:rsidP="001C372F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  <w:t>70,87,000</w:t>
            </w:r>
          </w:p>
        </w:tc>
        <w:tc>
          <w:tcPr>
            <w:tcW w:w="1559" w:type="dxa"/>
          </w:tcPr>
          <w:p w:rsidR="00077590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077590" w:rsidRPr="005F5CF5" w:rsidRDefault="00077590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90,91,000</w:t>
            </w:r>
          </w:p>
        </w:tc>
        <w:tc>
          <w:tcPr>
            <w:tcW w:w="1276" w:type="dxa"/>
          </w:tcPr>
          <w:p w:rsidR="00077590" w:rsidRDefault="00077590" w:rsidP="00077590">
            <w:pPr>
              <w:pStyle w:val="BodyText"/>
            </w:pPr>
          </w:p>
          <w:p w:rsidR="00077590" w:rsidRPr="00A01628" w:rsidRDefault="00077590" w:rsidP="00077590">
            <w:pPr>
              <w:pStyle w:val="BodyText"/>
            </w:pPr>
            <w:r w:rsidRPr="00A01628">
              <w:t>XXXXXX</w:t>
            </w:r>
          </w:p>
        </w:tc>
        <w:tc>
          <w:tcPr>
            <w:tcW w:w="1417" w:type="dxa"/>
          </w:tcPr>
          <w:p w:rsidR="00077590" w:rsidRDefault="00077590" w:rsidP="00077590">
            <w:pPr>
              <w:pStyle w:val="BodyText"/>
            </w:pPr>
          </w:p>
          <w:p w:rsidR="00077590" w:rsidRPr="00A01628" w:rsidRDefault="00077590" w:rsidP="00077590">
            <w:pPr>
              <w:pStyle w:val="BodyText"/>
            </w:pPr>
            <w:r w:rsidRPr="00A01628">
              <w:t>XXXXXX</w:t>
            </w:r>
          </w:p>
        </w:tc>
        <w:tc>
          <w:tcPr>
            <w:tcW w:w="1462" w:type="dxa"/>
          </w:tcPr>
          <w:p w:rsidR="00077590" w:rsidRDefault="00077590" w:rsidP="00077590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</w:p>
          <w:p w:rsidR="00077590" w:rsidRPr="005F5CF5" w:rsidRDefault="00077590" w:rsidP="00077590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  <w:t>1,11,32,442</w:t>
            </w:r>
          </w:p>
        </w:tc>
        <w:tc>
          <w:tcPr>
            <w:tcW w:w="1322" w:type="dxa"/>
          </w:tcPr>
          <w:p w:rsidR="00077590" w:rsidRDefault="00077590" w:rsidP="00077590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</w:p>
          <w:p w:rsidR="00077590" w:rsidRPr="00A01628" w:rsidRDefault="00077590" w:rsidP="00077590">
            <w:pPr>
              <w:pStyle w:val="BodyText"/>
              <w:rPr>
                <w:rFonts w:eastAsia="Times New Roman" w:cs="Times New Roman"/>
                <w:sz w:val="28"/>
                <w:szCs w:val="40"/>
              </w:rPr>
            </w:pPr>
            <w:r w:rsidRPr="00A01628">
              <w:t>XXXXXX</w:t>
            </w:r>
          </w:p>
        </w:tc>
      </w:tr>
    </w:tbl>
    <w:p w:rsidR="00077590" w:rsidRDefault="00077590" w:rsidP="00077590">
      <w:pPr>
        <w:pStyle w:val="BodyText"/>
        <w:spacing w:line="290" w:lineRule="auto"/>
        <w:ind w:left="-142" w:right="-81" w:firstLine="0"/>
      </w:pPr>
      <w:r>
        <w:rPr>
          <w:color w:val="111111"/>
          <w:spacing w:val="1"/>
        </w:rPr>
        <w:t>Note</w:t>
      </w:r>
      <w:r>
        <w:rPr>
          <w:color w:val="414141"/>
          <w:spacing w:val="1"/>
        </w:rPr>
        <w:t>:</w:t>
      </w:r>
      <w:r>
        <w:rPr>
          <w:color w:val="414141"/>
          <w:spacing w:val="2"/>
        </w:rPr>
        <w:t xml:space="preserve"> </w:t>
      </w:r>
      <w:r>
        <w:rPr>
          <w:color w:val="111111"/>
          <w:spacing w:val="-5"/>
        </w:rPr>
        <w:t>P</w:t>
      </w:r>
      <w:r>
        <w:rPr>
          <w:color w:val="2B2B2B"/>
          <w:spacing w:val="-5"/>
        </w:rPr>
        <w:t>ri</w:t>
      </w:r>
      <w:r>
        <w:rPr>
          <w:color w:val="111111"/>
          <w:spacing w:val="-5"/>
        </w:rPr>
        <w:t>ce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quoted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above</w:t>
      </w:r>
      <w:r>
        <w:rPr>
          <w:color w:val="111111"/>
          <w:spacing w:val="26"/>
        </w:rPr>
        <w:t xml:space="preserve"> </w:t>
      </w:r>
      <w:proofErr w:type="gramStart"/>
      <w:r>
        <w:rPr>
          <w:color w:val="111111"/>
        </w:rPr>
        <w:t>a</w:t>
      </w:r>
      <w:r>
        <w:rPr>
          <w:color w:val="2B2B2B"/>
        </w:rPr>
        <w:t>r</w:t>
      </w:r>
      <w:r>
        <w:rPr>
          <w:color w:val="111111"/>
        </w:rPr>
        <w:t>e</w:t>
      </w:r>
      <w:proofErr w:type="gramEnd"/>
      <w:r>
        <w:rPr>
          <w:color w:val="111111"/>
          <w:spacing w:val="11"/>
        </w:rPr>
        <w:t xml:space="preserve"> </w:t>
      </w:r>
      <w:r>
        <w:rPr>
          <w:color w:val="111111"/>
        </w:rPr>
        <w:t>sub</w:t>
      </w:r>
      <w:r>
        <w:rPr>
          <w:color w:val="2B2B2B"/>
        </w:rPr>
        <w:t>j</w:t>
      </w:r>
      <w:r>
        <w:rPr>
          <w:color w:val="111111"/>
        </w:rPr>
        <w:t>ect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every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days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-2"/>
        </w:rPr>
        <w:t>accord</w:t>
      </w:r>
      <w:r>
        <w:rPr>
          <w:color w:val="2B2B2B"/>
          <w:spacing w:val="-2"/>
        </w:rPr>
        <w:t>i</w:t>
      </w:r>
      <w:r>
        <w:rPr>
          <w:color w:val="111111"/>
          <w:spacing w:val="-2"/>
        </w:rPr>
        <w:t>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8"/>
        </w:rPr>
        <w:t xml:space="preserve"> </w:t>
      </w:r>
      <w:r>
        <w:rPr>
          <w:color w:val="414141"/>
          <w:spacing w:val="-6"/>
        </w:rPr>
        <w:t>i</w:t>
      </w:r>
      <w:r>
        <w:rPr>
          <w:color w:val="111111"/>
          <w:spacing w:val="-9"/>
        </w:rPr>
        <w:t>ts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1"/>
        </w:rPr>
        <w:t>deve</w:t>
      </w:r>
      <w:r>
        <w:rPr>
          <w:color w:val="2B2B2B"/>
          <w:spacing w:val="-1"/>
        </w:rPr>
        <w:t>l</w:t>
      </w:r>
      <w:r>
        <w:rPr>
          <w:color w:val="111111"/>
          <w:spacing w:val="-1"/>
        </w:rPr>
        <w:t>opment.</w:t>
      </w:r>
      <w:r>
        <w:rPr>
          <w:color w:val="111111"/>
          <w:spacing w:val="-25"/>
        </w:rPr>
        <w:t xml:space="preserve"> </w:t>
      </w:r>
      <w:proofErr w:type="gramStart"/>
      <w:r>
        <w:rPr>
          <w:color w:val="2B2B2B"/>
          <w:spacing w:val="-7"/>
        </w:rPr>
        <w:t>*</w:t>
      </w:r>
      <w:r>
        <w:rPr>
          <w:color w:val="111111"/>
          <w:spacing w:val="-6"/>
        </w:rPr>
        <w:t>W</w:t>
      </w:r>
      <w:r>
        <w:rPr>
          <w:color w:val="111111"/>
          <w:spacing w:val="-23"/>
        </w:rPr>
        <w:t xml:space="preserve"> </w:t>
      </w:r>
      <w:r>
        <w:rPr>
          <w:color w:val="2B2B2B"/>
        </w:rPr>
        <w:t>ill</w:t>
      </w:r>
      <w:r>
        <w:rPr>
          <w:color w:val="2B2B2B"/>
          <w:spacing w:val="47"/>
          <w:w w:val="102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acco</w:t>
      </w:r>
      <w:r>
        <w:rPr>
          <w:color w:val="2B2B2B"/>
          <w:spacing w:val="-1"/>
        </w:rPr>
        <w:t>r</w:t>
      </w:r>
      <w:r>
        <w:rPr>
          <w:color w:val="111111"/>
          <w:spacing w:val="9"/>
        </w:rPr>
        <w:t>d</w:t>
      </w:r>
      <w:r>
        <w:rPr>
          <w:color w:val="2B2B2B"/>
          <w:spacing w:val="-13"/>
        </w:rPr>
        <w:t>i</w:t>
      </w:r>
      <w:r>
        <w:rPr>
          <w:color w:val="111111"/>
        </w:rPr>
        <w:t>ng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"/>
        </w:rPr>
        <w:t>g</w:t>
      </w:r>
      <w:r>
        <w:rPr>
          <w:color w:val="2B2B2B"/>
          <w:spacing w:val="-11"/>
        </w:rPr>
        <w:t>r</w:t>
      </w:r>
      <w:r>
        <w:rPr>
          <w:color w:val="111111"/>
        </w:rPr>
        <w:t>e</w:t>
      </w:r>
      <w:r>
        <w:rPr>
          <w:color w:val="111111"/>
          <w:spacing w:val="5"/>
        </w:rPr>
        <w:t>e</w:t>
      </w:r>
      <w:r>
        <w:rPr>
          <w:color w:val="2B2B2B"/>
          <w:spacing w:val="-6"/>
        </w:rPr>
        <w:t>m</w:t>
      </w:r>
      <w:r>
        <w:rPr>
          <w:color w:val="111111"/>
        </w:rPr>
        <w:t>ent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1"/>
        </w:rPr>
        <w:t>a</w:t>
      </w:r>
      <w:r>
        <w:rPr>
          <w:color w:val="2B2B2B"/>
          <w:spacing w:val="-15"/>
        </w:rPr>
        <w:t>l</w:t>
      </w:r>
      <w:r>
        <w:rPr>
          <w:color w:val="111111"/>
        </w:rPr>
        <w:t>u</w:t>
      </w:r>
      <w:r>
        <w:rPr>
          <w:color w:val="111111"/>
          <w:spacing w:val="5"/>
        </w:rPr>
        <w:t>e</w:t>
      </w:r>
      <w:r>
        <w:rPr>
          <w:color w:val="414141"/>
        </w:rPr>
        <w:t>; F3 – Not available for sale.</w:t>
      </w:r>
      <w:proofErr w:type="gramEnd"/>
    </w:p>
    <w:p w:rsidR="00B778DD" w:rsidRDefault="00B778DD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077590">
      <w:pPr>
        <w:pStyle w:val="ListParagraph"/>
      </w:pPr>
    </w:p>
    <w:p w:rsidR="00795DA9" w:rsidRDefault="00795DA9" w:rsidP="00795DA9">
      <w:pPr>
        <w:spacing w:before="29"/>
        <w:ind w:left="1746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/>
          <w:color w:val="111111"/>
          <w:sz w:val="43"/>
        </w:rPr>
        <w:lastRenderedPageBreak/>
        <w:t xml:space="preserve">PATSON </w:t>
      </w:r>
      <w:proofErr w:type="gramStart"/>
      <w:r>
        <w:rPr>
          <w:rFonts w:ascii="Times New Roman"/>
          <w:color w:val="111111"/>
          <w:sz w:val="43"/>
        </w:rPr>
        <w:t>SUNLIGHT  Apartment</w:t>
      </w:r>
      <w:proofErr w:type="gramEnd"/>
    </w:p>
    <w:p w:rsidR="00795DA9" w:rsidRDefault="00795DA9" w:rsidP="00795DA9">
      <w:pPr>
        <w:spacing w:before="282"/>
        <w:ind w:left="392"/>
        <w:rPr>
          <w:rFonts w:ascii="Arial" w:eastAsia="Arial" w:hAnsi="Arial" w:cs="Arial"/>
          <w:sz w:val="25"/>
          <w:szCs w:val="25"/>
        </w:rPr>
      </w:pPr>
      <w:proofErr w:type="spellStart"/>
      <w:r>
        <w:rPr>
          <w:rFonts w:ascii="Arial"/>
          <w:color w:val="111111"/>
          <w:sz w:val="25"/>
        </w:rPr>
        <w:t>Senthil</w:t>
      </w:r>
      <w:proofErr w:type="spellEnd"/>
      <w:r>
        <w:rPr>
          <w:rFonts w:ascii="Arial"/>
          <w:color w:val="111111"/>
          <w:sz w:val="25"/>
        </w:rPr>
        <w:t xml:space="preserve"> Nagar </w:t>
      </w:r>
      <w:proofErr w:type="spellStart"/>
      <w:r>
        <w:rPr>
          <w:rFonts w:ascii="Arial"/>
          <w:color w:val="111111"/>
          <w:sz w:val="25"/>
        </w:rPr>
        <w:t>Extn</w:t>
      </w:r>
      <w:proofErr w:type="spellEnd"/>
      <w:r>
        <w:rPr>
          <w:rFonts w:ascii="Arial"/>
          <w:color w:val="111111"/>
          <w:sz w:val="25"/>
        </w:rPr>
        <w:t xml:space="preserve">, </w:t>
      </w:r>
      <w:proofErr w:type="spellStart"/>
      <w:r>
        <w:rPr>
          <w:rFonts w:ascii="Arial"/>
          <w:color w:val="111111"/>
          <w:sz w:val="25"/>
        </w:rPr>
        <w:t>Nemilichery</w:t>
      </w:r>
      <w:proofErr w:type="spellEnd"/>
      <w:r>
        <w:rPr>
          <w:rFonts w:ascii="Arial"/>
          <w:color w:val="111111"/>
          <w:sz w:val="25"/>
        </w:rPr>
        <w:t xml:space="preserve">   PRICE</w:t>
      </w:r>
      <w:r>
        <w:rPr>
          <w:rFonts w:ascii="Arial"/>
          <w:color w:val="111111"/>
          <w:spacing w:val="16"/>
          <w:sz w:val="25"/>
        </w:rPr>
        <w:t xml:space="preserve"> </w:t>
      </w:r>
      <w:r>
        <w:rPr>
          <w:rFonts w:ascii="Arial"/>
          <w:color w:val="111111"/>
          <w:sz w:val="25"/>
        </w:rPr>
        <w:t>DETAILS                Date</w:t>
      </w:r>
      <w:proofErr w:type="gramStart"/>
      <w:r>
        <w:rPr>
          <w:rFonts w:ascii="Arial"/>
          <w:color w:val="111111"/>
          <w:sz w:val="25"/>
        </w:rPr>
        <w:t>:01.11.2024</w:t>
      </w:r>
      <w:proofErr w:type="gramEnd"/>
    </w:p>
    <w:p w:rsidR="00795DA9" w:rsidRDefault="00795DA9" w:rsidP="00795DA9">
      <w:pPr>
        <w:spacing w:before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tbl>
      <w:tblPr>
        <w:tblStyle w:val="TableNormal1"/>
        <w:tblW w:w="9394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559"/>
        <w:gridCol w:w="1276"/>
        <w:gridCol w:w="1559"/>
        <w:gridCol w:w="1560"/>
        <w:gridCol w:w="1701"/>
      </w:tblGrid>
      <w:tr w:rsidR="00795DA9" w:rsidRPr="005F5CF5" w:rsidTr="001C372F">
        <w:trPr>
          <w:trHeight w:hRule="exact" w:val="941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Times New Roman" w:hAnsi="Book Antiqua" w:cs="Times New Roman"/>
                <w:szCs w:val="25"/>
              </w:rPr>
            </w:pPr>
            <w:r w:rsidRPr="005F5CF5">
              <w:rPr>
                <w:rFonts w:ascii="Book Antiqua" w:hAnsi="Book Antiqua"/>
              </w:rPr>
              <w:t>DETAIL/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</w:rPr>
              <w:t>FLAT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  <w:color w:val="2B2B2B"/>
                <w:spacing w:val="11"/>
              </w:rPr>
              <w:t>N</w:t>
            </w:r>
            <w:r w:rsidRPr="005F5CF5">
              <w:rPr>
                <w:rFonts w:ascii="Book Antiqua" w:hAnsi="Book Antiqua"/>
              </w:rPr>
              <w:t>AME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</w:p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eastAsia="Courier New" w:hAnsi="Book Antiqua" w:cs="Courier New"/>
                <w:szCs w:val="32"/>
              </w:rPr>
              <w:t>F1/S1</w:t>
            </w: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eastAsia="Courier New" w:hAnsi="Book Antiqua" w:cs="Courier New"/>
                <w:szCs w:val="32"/>
              </w:rPr>
              <w:t xml:space="preserve">2 BHK 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</w:p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eastAsia="Courier New" w:hAnsi="Book Antiqua" w:cs="Courier New"/>
                <w:szCs w:val="32"/>
              </w:rPr>
              <w:t>F2/S2</w:t>
            </w: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eastAsia="Courier New" w:hAnsi="Book Antiqua" w:cs="Courier New"/>
                <w:szCs w:val="32"/>
              </w:rPr>
              <w:t>2 BHK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</w:p>
          <w:p w:rsidR="00795DA9" w:rsidRPr="00C46CEF" w:rsidRDefault="00795DA9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 w:rsidRPr="00C46CEF">
              <w:rPr>
                <w:rFonts w:ascii="Book Antiqua" w:eastAsia="Courier New" w:hAnsi="Book Antiqua" w:cs="Courier New"/>
                <w:b/>
                <w:szCs w:val="32"/>
              </w:rPr>
              <w:t>F3/S3</w:t>
            </w: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C46CEF">
              <w:rPr>
                <w:rFonts w:ascii="Book Antiqua" w:eastAsia="Courier New" w:hAnsi="Book Antiqua" w:cs="Courier New"/>
                <w:b/>
                <w:szCs w:val="32"/>
              </w:rPr>
              <w:t>2 BHK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</w:p>
          <w:p w:rsidR="00795DA9" w:rsidRPr="00C46CEF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C46CEF">
              <w:rPr>
                <w:rFonts w:ascii="Book Antiqua" w:eastAsia="Courier New" w:hAnsi="Book Antiqua" w:cs="Courier New"/>
                <w:szCs w:val="32"/>
              </w:rPr>
              <w:t>T1 (PT)</w:t>
            </w: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C46CEF">
              <w:rPr>
                <w:rFonts w:ascii="Book Antiqua" w:eastAsia="Courier New" w:hAnsi="Book Antiqua" w:cs="Courier New"/>
                <w:szCs w:val="32"/>
              </w:rPr>
              <w:t>3 BHK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</w:p>
          <w:p w:rsidR="00795DA9" w:rsidRPr="00C46CEF" w:rsidRDefault="00795DA9" w:rsidP="001C372F">
            <w:pPr>
              <w:jc w:val="center"/>
              <w:rPr>
                <w:rFonts w:ascii="Book Antiqua" w:eastAsia="Courier New" w:hAnsi="Book Antiqua" w:cs="Courier New"/>
                <w:b/>
                <w:szCs w:val="32"/>
              </w:rPr>
            </w:pPr>
            <w:r>
              <w:rPr>
                <w:rFonts w:ascii="Book Antiqua" w:eastAsia="Courier New" w:hAnsi="Book Antiqua" w:cs="Courier New"/>
                <w:b/>
                <w:szCs w:val="32"/>
              </w:rPr>
              <w:t>T2</w:t>
            </w:r>
            <w:r w:rsidRPr="00C46CEF">
              <w:rPr>
                <w:rFonts w:ascii="Book Antiqua" w:eastAsia="Courier New" w:hAnsi="Book Antiqua" w:cs="Courier New"/>
                <w:b/>
                <w:szCs w:val="32"/>
              </w:rPr>
              <w:t xml:space="preserve"> (PT)</w:t>
            </w: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C46CEF">
              <w:rPr>
                <w:rFonts w:ascii="Book Antiqua" w:eastAsia="Courier New" w:hAnsi="Book Antiqua" w:cs="Courier New"/>
                <w:b/>
                <w:szCs w:val="32"/>
              </w:rPr>
              <w:t>2 BHK</w:t>
            </w:r>
          </w:p>
        </w:tc>
      </w:tr>
      <w:tr w:rsidR="00795DA9" w:rsidRPr="005F5CF5" w:rsidTr="001C372F">
        <w:trPr>
          <w:trHeight w:hRule="exact" w:val="658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PLINTH</w:t>
            </w:r>
            <w:r w:rsidRPr="005F5CF5">
              <w:rPr>
                <w:rFonts w:ascii="Book Antiqua" w:hAnsi="Book Antiqua"/>
                <w:w w:val="103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AREA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970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951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1059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1289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eastAsia="Times New Roman" w:hAnsi="Book Antiqua" w:cs="Times New Roman"/>
                <w:szCs w:val="26"/>
              </w:rPr>
              <w:t>1064</w:t>
            </w:r>
          </w:p>
        </w:tc>
      </w:tr>
      <w:tr w:rsidR="00795DA9" w:rsidRPr="005F5CF5" w:rsidTr="001C372F">
        <w:trPr>
          <w:trHeight w:hRule="exact" w:val="667"/>
        </w:trPr>
        <w:tc>
          <w:tcPr>
            <w:tcW w:w="1739" w:type="dxa"/>
          </w:tcPr>
          <w:p w:rsidR="00795DA9" w:rsidRDefault="00795DA9" w:rsidP="001C372F">
            <w:pPr>
              <w:rPr>
                <w:rFonts w:ascii="Book Antiqua" w:hAnsi="Book Antiqua"/>
                <w:w w:val="103"/>
              </w:rPr>
            </w:pPr>
            <w:r w:rsidRPr="005F5CF5">
              <w:rPr>
                <w:rFonts w:ascii="Book Antiqua" w:hAnsi="Book Antiqua"/>
                <w:w w:val="105"/>
              </w:rPr>
              <w:t>UDS</w:t>
            </w:r>
            <w:r w:rsidRPr="005F5CF5">
              <w:rPr>
                <w:rFonts w:ascii="Book Antiqua" w:hAnsi="Book Antiqua"/>
                <w:w w:val="103"/>
              </w:rPr>
              <w:t xml:space="preserve"> 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SHARE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415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406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452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551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455</w:t>
            </w:r>
          </w:p>
        </w:tc>
      </w:tr>
      <w:tr w:rsidR="00795DA9" w:rsidRPr="005F5CF5" w:rsidTr="001C372F">
        <w:trPr>
          <w:trHeight w:hRule="exact" w:val="667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6"/>
              </w:rPr>
            </w:pP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FACING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</w:tr>
      <w:tr w:rsidR="00795DA9" w:rsidRPr="005F5CF5" w:rsidTr="001C372F">
        <w:trPr>
          <w:trHeight w:hRule="exact" w:val="667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RATE</w:t>
            </w:r>
            <w:r w:rsidRPr="005F5CF5">
              <w:rPr>
                <w:rFonts w:ascii="Book Antiqua" w:hAnsi="Book Antiqua"/>
                <w:spacing w:val="-6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per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0"/>
              </w:rPr>
            </w:pPr>
            <w:r w:rsidRPr="005F5CF5">
              <w:rPr>
                <w:rFonts w:ascii="Book Antiqua" w:hAnsi="Book Antiqua"/>
                <w:w w:val="105"/>
              </w:rPr>
              <w:t>SQ.FT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5,900/-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b/>
                <w:sz w:val="24"/>
                <w:szCs w:val="24"/>
              </w:rPr>
              <w:t>BOOKED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  <w:t>5,999/-</w:t>
            </w:r>
          </w:p>
        </w:tc>
      </w:tr>
      <w:tr w:rsidR="00795DA9" w:rsidRPr="005F5CF5" w:rsidTr="001C372F">
        <w:trPr>
          <w:trHeight w:hRule="exact" w:val="797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EB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559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276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559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560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701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</w:tr>
      <w:tr w:rsidR="00795DA9" w:rsidRPr="005F5CF5" w:rsidTr="001C372F">
        <w:trPr>
          <w:trHeight w:hRule="exact" w:val="614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WATER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559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60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701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795DA9" w:rsidRPr="005F5CF5" w:rsidTr="001C372F">
        <w:trPr>
          <w:trHeight w:hRule="exact" w:val="802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UGD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559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276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59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60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701" w:type="dxa"/>
          </w:tcPr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795DA9" w:rsidRPr="005F5CF5" w:rsidTr="001C372F">
        <w:trPr>
          <w:trHeight w:hRule="exact" w:val="792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REG.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5,50,000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5,57,000</w:t>
            </w:r>
          </w:p>
        </w:tc>
      </w:tr>
      <w:tr w:rsidR="00795DA9" w:rsidRPr="005F5CF5" w:rsidTr="001C372F">
        <w:trPr>
          <w:trHeight w:hRule="exact" w:val="792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1"/>
              </w:rPr>
              <w:t>GST5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%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Charges*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3,75,000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3,80,000</w:t>
            </w:r>
          </w:p>
        </w:tc>
      </w:tr>
      <w:tr w:rsidR="00795DA9" w:rsidRPr="005F5CF5" w:rsidTr="001C372F">
        <w:trPr>
          <w:trHeight w:hRule="exact" w:val="806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  <w:w w:val="105"/>
              </w:rPr>
              <w:t>TDS</w:t>
            </w:r>
            <w:r w:rsidRPr="005F5CF5">
              <w:rPr>
                <w:rFonts w:ascii="Book Antiqua" w:hAnsi="Book Antiqua"/>
                <w:spacing w:val="24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1%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6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75,000</w:t>
            </w:r>
          </w:p>
        </w:tc>
        <w:tc>
          <w:tcPr>
            <w:tcW w:w="1560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795DA9" w:rsidRPr="0065122A" w:rsidRDefault="00795DA9" w:rsidP="001C372F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76,000</w:t>
            </w:r>
          </w:p>
        </w:tc>
      </w:tr>
      <w:tr w:rsidR="00795DA9" w:rsidRPr="005F5CF5" w:rsidTr="001C372F">
        <w:trPr>
          <w:trHeight w:hRule="exact" w:val="934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Covered</w:t>
            </w:r>
            <w:r w:rsidRPr="005F5CF5">
              <w:rPr>
                <w:rFonts w:ascii="Book Antiqua" w:hAnsi="Book Antiqua"/>
                <w:w w:val="104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CAR</w:t>
            </w:r>
          </w:p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Parking</w:t>
            </w:r>
          </w:p>
        </w:tc>
        <w:tc>
          <w:tcPr>
            <w:tcW w:w="1559" w:type="dxa"/>
          </w:tcPr>
          <w:p w:rsidR="00795DA9" w:rsidRPr="005F5CF5" w:rsidRDefault="00795DA9" w:rsidP="001C372F">
            <w:pPr>
              <w:jc w:val="center"/>
              <w:rPr>
                <w:rFonts w:ascii="Book Antiqua" w:hAnsi="Book Antiqua"/>
                <w:sz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276" w:type="dxa"/>
          </w:tcPr>
          <w:p w:rsidR="00795DA9" w:rsidRPr="005F5CF5" w:rsidRDefault="00795DA9" w:rsidP="001C372F">
            <w:pPr>
              <w:jc w:val="center"/>
              <w:rPr>
                <w:rFonts w:ascii="Book Antiqua" w:hAnsi="Book Antiqua"/>
                <w:sz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559" w:type="dxa"/>
          </w:tcPr>
          <w:p w:rsidR="00795DA9" w:rsidRPr="005F5CF5" w:rsidRDefault="00795DA9" w:rsidP="001C372F">
            <w:pPr>
              <w:jc w:val="center"/>
              <w:rPr>
                <w:rFonts w:ascii="Book Antiqua" w:hAnsi="Book Antiqua"/>
                <w:sz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560" w:type="dxa"/>
          </w:tcPr>
          <w:p w:rsidR="00795DA9" w:rsidRPr="005F5CF5" w:rsidRDefault="00795DA9" w:rsidP="001C372F">
            <w:pPr>
              <w:jc w:val="center"/>
              <w:rPr>
                <w:rFonts w:ascii="Book Antiqua" w:hAnsi="Book Antiqua"/>
                <w:sz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XXXXX</w:t>
            </w:r>
          </w:p>
        </w:tc>
        <w:tc>
          <w:tcPr>
            <w:tcW w:w="1701" w:type="dxa"/>
          </w:tcPr>
          <w:p w:rsidR="00795DA9" w:rsidRPr="005F5CF5" w:rsidRDefault="00795DA9" w:rsidP="001C372F">
            <w:pPr>
              <w:jc w:val="center"/>
              <w:rPr>
                <w:rFonts w:ascii="Book Antiqua" w:hAnsi="Book Antiqua"/>
                <w:sz w:val="2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</w:tr>
      <w:tr w:rsidR="00795DA9" w:rsidRPr="005F5CF5" w:rsidTr="001C372F">
        <w:trPr>
          <w:trHeight w:hRule="exact" w:val="828"/>
        </w:trPr>
        <w:tc>
          <w:tcPr>
            <w:tcW w:w="1739" w:type="dxa"/>
          </w:tcPr>
          <w:p w:rsidR="00795DA9" w:rsidRPr="005F5CF5" w:rsidRDefault="00795DA9" w:rsidP="001C372F">
            <w:pPr>
              <w:rPr>
                <w:rFonts w:ascii="Book Antiqua" w:eastAsia="Arial" w:hAnsi="Book Antiqua" w:cs="Arial"/>
                <w:szCs w:val="26"/>
              </w:rPr>
            </w:pPr>
          </w:p>
          <w:p w:rsidR="00795DA9" w:rsidRPr="0065122A" w:rsidRDefault="00795DA9" w:rsidP="001C372F">
            <w:pPr>
              <w:pStyle w:val="Heading1"/>
              <w:rPr>
                <w:rFonts w:eastAsia="Arial" w:cs="Arial"/>
                <w:szCs w:val="25"/>
              </w:rPr>
            </w:pPr>
            <w:r w:rsidRPr="0065122A">
              <w:t>TOTAL</w:t>
            </w:r>
          </w:p>
        </w:tc>
        <w:tc>
          <w:tcPr>
            <w:tcW w:w="1559" w:type="dxa"/>
          </w:tcPr>
          <w:p w:rsidR="00795DA9" w:rsidRPr="005679F5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795DA9" w:rsidRPr="005679F5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 w:rsidRPr="005679F5">
              <w:rPr>
                <w:rFonts w:ascii="Book Antiqua" w:eastAsia="Arial" w:hAnsi="Book Antiqua" w:cs="Arial"/>
                <w:b/>
                <w:sz w:val="24"/>
                <w:szCs w:val="24"/>
              </w:rPr>
              <w:t>XXXXXXX</w:t>
            </w:r>
          </w:p>
        </w:tc>
        <w:tc>
          <w:tcPr>
            <w:tcW w:w="1276" w:type="dxa"/>
          </w:tcPr>
          <w:p w:rsidR="00795DA9" w:rsidRPr="005679F5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795DA9" w:rsidRPr="005679F5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 w:rsidRPr="005679F5">
              <w:rPr>
                <w:rFonts w:ascii="Book Antiqua" w:eastAsia="Arial" w:hAnsi="Book Antiqua" w:cs="Arial"/>
                <w:b/>
                <w:sz w:val="24"/>
                <w:szCs w:val="24"/>
              </w:rPr>
              <w:t>XXXXXXX</w:t>
            </w:r>
          </w:p>
        </w:tc>
        <w:tc>
          <w:tcPr>
            <w:tcW w:w="1559" w:type="dxa"/>
          </w:tcPr>
          <w:p w:rsidR="00795DA9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795DA9" w:rsidRPr="005F5CF5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76,18,100</w:t>
            </w:r>
          </w:p>
        </w:tc>
        <w:tc>
          <w:tcPr>
            <w:tcW w:w="1560" w:type="dxa"/>
          </w:tcPr>
          <w:p w:rsidR="00795DA9" w:rsidRPr="005679F5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795DA9" w:rsidRPr="005679F5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 w:rsidRPr="005679F5">
              <w:rPr>
                <w:rFonts w:ascii="Book Antiqua" w:eastAsia="Arial" w:hAnsi="Book Antiqua" w:cs="Arial"/>
                <w:b/>
                <w:sz w:val="24"/>
                <w:szCs w:val="24"/>
              </w:rPr>
              <w:t>XXXXXXX</w:t>
            </w:r>
          </w:p>
        </w:tc>
        <w:tc>
          <w:tcPr>
            <w:tcW w:w="1701" w:type="dxa"/>
          </w:tcPr>
          <w:p w:rsidR="00795DA9" w:rsidRPr="005679F5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795DA9" w:rsidRPr="005679F5" w:rsidRDefault="00795DA9" w:rsidP="001C372F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77,65,936</w:t>
            </w:r>
          </w:p>
        </w:tc>
      </w:tr>
    </w:tbl>
    <w:p w:rsidR="00795DA9" w:rsidRDefault="00795DA9" w:rsidP="00795DA9">
      <w:pPr>
        <w:pStyle w:val="BodyText"/>
        <w:spacing w:line="290" w:lineRule="auto"/>
        <w:ind w:right="409"/>
      </w:pPr>
      <w:r>
        <w:rPr>
          <w:color w:val="111111"/>
          <w:spacing w:val="1"/>
        </w:rPr>
        <w:t>Note</w:t>
      </w:r>
      <w:r>
        <w:rPr>
          <w:color w:val="414141"/>
          <w:spacing w:val="1"/>
        </w:rPr>
        <w:t>:</w:t>
      </w:r>
      <w:r>
        <w:rPr>
          <w:color w:val="414141"/>
          <w:spacing w:val="2"/>
        </w:rPr>
        <w:t xml:space="preserve"> </w:t>
      </w:r>
      <w:r>
        <w:rPr>
          <w:color w:val="111111"/>
          <w:spacing w:val="-5"/>
        </w:rPr>
        <w:t>P</w:t>
      </w:r>
      <w:r>
        <w:rPr>
          <w:color w:val="2B2B2B"/>
          <w:spacing w:val="-5"/>
        </w:rPr>
        <w:t>ri</w:t>
      </w:r>
      <w:r>
        <w:rPr>
          <w:color w:val="111111"/>
          <w:spacing w:val="-5"/>
        </w:rPr>
        <w:t>ce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quoted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above</w:t>
      </w:r>
      <w:r>
        <w:rPr>
          <w:color w:val="111111"/>
          <w:spacing w:val="26"/>
        </w:rPr>
        <w:t xml:space="preserve"> </w:t>
      </w:r>
      <w:proofErr w:type="gramStart"/>
      <w:r>
        <w:rPr>
          <w:color w:val="111111"/>
        </w:rPr>
        <w:t>a</w:t>
      </w:r>
      <w:r>
        <w:rPr>
          <w:color w:val="2B2B2B"/>
        </w:rPr>
        <w:t>r</w:t>
      </w:r>
      <w:r>
        <w:rPr>
          <w:color w:val="111111"/>
        </w:rPr>
        <w:t>e</w:t>
      </w:r>
      <w:proofErr w:type="gramEnd"/>
      <w:r>
        <w:rPr>
          <w:color w:val="111111"/>
          <w:spacing w:val="11"/>
        </w:rPr>
        <w:t xml:space="preserve"> </w:t>
      </w:r>
      <w:r>
        <w:rPr>
          <w:color w:val="111111"/>
        </w:rPr>
        <w:t>sub</w:t>
      </w:r>
      <w:r>
        <w:rPr>
          <w:color w:val="2B2B2B"/>
        </w:rPr>
        <w:t>j</w:t>
      </w:r>
      <w:r>
        <w:rPr>
          <w:color w:val="111111"/>
        </w:rPr>
        <w:t>ect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every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days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-2"/>
        </w:rPr>
        <w:t>accord</w:t>
      </w:r>
      <w:r>
        <w:rPr>
          <w:color w:val="2B2B2B"/>
          <w:spacing w:val="-2"/>
        </w:rPr>
        <w:t>i</w:t>
      </w:r>
      <w:r>
        <w:rPr>
          <w:color w:val="111111"/>
          <w:spacing w:val="-2"/>
        </w:rPr>
        <w:t>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8"/>
        </w:rPr>
        <w:t xml:space="preserve"> </w:t>
      </w:r>
      <w:r>
        <w:rPr>
          <w:color w:val="414141"/>
          <w:spacing w:val="-6"/>
        </w:rPr>
        <w:t>i</w:t>
      </w:r>
      <w:r>
        <w:rPr>
          <w:color w:val="111111"/>
          <w:spacing w:val="-9"/>
        </w:rPr>
        <w:t>ts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1"/>
        </w:rPr>
        <w:t>deve</w:t>
      </w:r>
      <w:r>
        <w:rPr>
          <w:color w:val="2B2B2B"/>
          <w:spacing w:val="-1"/>
        </w:rPr>
        <w:t>l</w:t>
      </w:r>
      <w:r>
        <w:rPr>
          <w:color w:val="111111"/>
          <w:spacing w:val="-1"/>
        </w:rPr>
        <w:t>opment.</w:t>
      </w:r>
      <w:r>
        <w:rPr>
          <w:color w:val="111111"/>
          <w:spacing w:val="-25"/>
        </w:rPr>
        <w:t xml:space="preserve"> </w:t>
      </w:r>
      <w:r>
        <w:rPr>
          <w:color w:val="2B2B2B"/>
          <w:spacing w:val="-7"/>
        </w:rPr>
        <w:t>*</w:t>
      </w:r>
      <w:r>
        <w:rPr>
          <w:color w:val="111111"/>
          <w:spacing w:val="-6"/>
        </w:rPr>
        <w:t>W</w:t>
      </w:r>
      <w:r>
        <w:rPr>
          <w:color w:val="111111"/>
          <w:spacing w:val="-23"/>
        </w:rPr>
        <w:t xml:space="preserve"> </w:t>
      </w:r>
      <w:r>
        <w:rPr>
          <w:color w:val="2B2B2B"/>
        </w:rPr>
        <w:t>ill</w:t>
      </w:r>
      <w:r>
        <w:rPr>
          <w:color w:val="2B2B2B"/>
          <w:spacing w:val="47"/>
          <w:w w:val="102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acco</w:t>
      </w:r>
      <w:r>
        <w:rPr>
          <w:color w:val="2B2B2B"/>
          <w:spacing w:val="-1"/>
        </w:rPr>
        <w:t>r</w:t>
      </w:r>
      <w:r>
        <w:rPr>
          <w:color w:val="111111"/>
          <w:spacing w:val="9"/>
        </w:rPr>
        <w:t>d</w:t>
      </w:r>
      <w:r>
        <w:rPr>
          <w:color w:val="2B2B2B"/>
          <w:spacing w:val="-13"/>
        </w:rPr>
        <w:t>i</w:t>
      </w:r>
      <w:r>
        <w:rPr>
          <w:color w:val="111111"/>
        </w:rPr>
        <w:t>ng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"/>
        </w:rPr>
        <w:t>g</w:t>
      </w:r>
      <w:r>
        <w:rPr>
          <w:color w:val="2B2B2B"/>
          <w:spacing w:val="-11"/>
        </w:rPr>
        <w:t>r</w:t>
      </w:r>
      <w:r>
        <w:rPr>
          <w:color w:val="111111"/>
        </w:rPr>
        <w:t>e</w:t>
      </w:r>
      <w:r>
        <w:rPr>
          <w:color w:val="111111"/>
          <w:spacing w:val="5"/>
        </w:rPr>
        <w:t>e</w:t>
      </w:r>
      <w:r>
        <w:rPr>
          <w:color w:val="2B2B2B"/>
          <w:spacing w:val="-6"/>
        </w:rPr>
        <w:t>m</w:t>
      </w:r>
      <w:r>
        <w:rPr>
          <w:color w:val="111111"/>
        </w:rPr>
        <w:t>ent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1"/>
        </w:rPr>
        <w:t>a</w:t>
      </w:r>
      <w:r>
        <w:rPr>
          <w:color w:val="2B2B2B"/>
          <w:spacing w:val="-15"/>
        </w:rPr>
        <w:t>l</w:t>
      </w:r>
      <w:r>
        <w:rPr>
          <w:color w:val="111111"/>
        </w:rPr>
        <w:t>u</w:t>
      </w:r>
      <w:r>
        <w:rPr>
          <w:color w:val="111111"/>
          <w:spacing w:val="5"/>
        </w:rPr>
        <w:t>e</w:t>
      </w:r>
      <w:r>
        <w:rPr>
          <w:color w:val="414141"/>
        </w:rPr>
        <w:t xml:space="preserve">; </w:t>
      </w:r>
    </w:p>
    <w:p w:rsidR="00795DA9" w:rsidRPr="00077590" w:rsidRDefault="00795DA9" w:rsidP="00077590">
      <w:pPr>
        <w:pStyle w:val="ListParagraph"/>
      </w:pPr>
      <w:bookmarkStart w:id="0" w:name="_GoBack"/>
      <w:bookmarkEnd w:id="0"/>
    </w:p>
    <w:sectPr w:rsidR="00795DA9" w:rsidRPr="00077590">
      <w:type w:val="continuous"/>
      <w:pgSz w:w="12240" w:h="15840"/>
      <w:pgMar w:top="14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E36FE"/>
    <w:rsid w:val="00070EC5"/>
    <w:rsid w:val="00071C4F"/>
    <w:rsid w:val="00077590"/>
    <w:rsid w:val="0012228E"/>
    <w:rsid w:val="00130D12"/>
    <w:rsid w:val="002979EB"/>
    <w:rsid w:val="00300280"/>
    <w:rsid w:val="0038633C"/>
    <w:rsid w:val="003D75A1"/>
    <w:rsid w:val="00441896"/>
    <w:rsid w:val="00464A83"/>
    <w:rsid w:val="0049353A"/>
    <w:rsid w:val="00563753"/>
    <w:rsid w:val="005679F5"/>
    <w:rsid w:val="005D0542"/>
    <w:rsid w:val="005F5CF5"/>
    <w:rsid w:val="0065122A"/>
    <w:rsid w:val="00687B63"/>
    <w:rsid w:val="0074722F"/>
    <w:rsid w:val="00750E6B"/>
    <w:rsid w:val="00751A2A"/>
    <w:rsid w:val="00795DA9"/>
    <w:rsid w:val="00961B02"/>
    <w:rsid w:val="00976656"/>
    <w:rsid w:val="009E36FE"/>
    <w:rsid w:val="00AE10B3"/>
    <w:rsid w:val="00AF161B"/>
    <w:rsid w:val="00B15F7F"/>
    <w:rsid w:val="00B778DD"/>
    <w:rsid w:val="00C24242"/>
    <w:rsid w:val="00C72D29"/>
    <w:rsid w:val="00CD03D1"/>
    <w:rsid w:val="00D01534"/>
    <w:rsid w:val="00DD2997"/>
    <w:rsid w:val="00E0059C"/>
    <w:rsid w:val="00E1271E"/>
    <w:rsid w:val="00E65450"/>
    <w:rsid w:val="00F7149B"/>
    <w:rsid w:val="00F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22A"/>
    <w:pPr>
      <w:keepNext/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8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5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92" w:firstLine="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5122A"/>
    <w:rPr>
      <w:rFonts w:ascii="Book Antiqua" w:hAnsi="Book Antiqua"/>
      <w:b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5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43</cp:revision>
  <cp:lastPrinted>2024-08-09T06:56:00Z</cp:lastPrinted>
  <dcterms:created xsi:type="dcterms:W3CDTF">2022-11-29T06:48:00Z</dcterms:created>
  <dcterms:modified xsi:type="dcterms:W3CDTF">2024-11-12T07:51:00Z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